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FAQ</w:t>
      </w:r>
      <w:r>
        <w:rPr>
          <w:b/>
          <w:bCs/>
          <w:sz w:val="24"/>
          <w:szCs w:val="24"/>
        </w:rPr>
        <w:t xml:space="preserve">. Ответы на часто задаваемые вопросы по тепловизионным прицелам </w:t>
      </w:r>
      <w:r>
        <w:rPr>
          <w:b/>
          <w:bCs/>
          <w:sz w:val="24"/>
          <w:szCs w:val="24"/>
          <w:lang w:val="en-US"/>
        </w:rPr>
        <w:t>Arkon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Alfa</w:t>
      </w:r>
      <w:r>
        <w:rPr>
          <w:b/>
          <w:bCs/>
          <w:sz w:val="24"/>
          <w:szCs w:val="24"/>
        </w:rPr>
        <w:t xml:space="preserve"> первого и второго поколений.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1.Может ли сбиваться СТП от изменения цифрового увеличения </w:t>
      </w:r>
      <w:r>
        <w:rPr>
          <w:i/>
          <w:iCs/>
          <w:sz w:val="24"/>
          <w:szCs w:val="24"/>
          <w:lang w:val="en-US"/>
        </w:rPr>
        <w:t>Zoom</w:t>
      </w:r>
      <w:r>
        <w:rPr>
          <w:i/>
          <w:iCs/>
          <w:sz w:val="24"/>
          <w:szCs w:val="24"/>
        </w:rPr>
        <w:t xml:space="preserve"> на прицеле?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Нет, не может. От текущего уровня цифрового увеличения СТП никак не зависит. Вы можете пользоваться любым увеличением и свободно переключать уровни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во время прицеливания.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Проверить удержание СТП на одной точке при переключении цифрового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’а вы можете сами. Для этого зафиксируйте оружие с установленным прицелом в тисках на стрельбище или в тире. Наведитесь на мишень. Далее переключайте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- прицельная метка будет всегда оставаться на одной и той же точке мишени.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2.На каком уровне цифрового увеличения лучше пристреливать прицел?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На том, на котором лично вам удобнее и лучше видно мишень. Учитываются все поправки, которые вы вводите на любом уровне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>. Общее значение введённых поправок каждый раз пересчитывается при переходе на другой уровень увеличения с учетом корректировок, введённых на текущем уровне.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3.Почему в комплекте с тепловизионным прицелом не идёт кронштейн?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Это сделано для того, чтобы пользователи не переплачивали за ненужную опцию. Ведь в ином случае цена кронштейна была бы включена в общую стоимость комплекта, а комплектный кронштейн на планку </w:t>
      </w:r>
      <w:r>
        <w:rPr>
          <w:sz w:val="24"/>
          <w:szCs w:val="24"/>
          <w:lang w:val="en-US"/>
        </w:rPr>
        <w:t>weaver</w:t>
      </w:r>
      <w:r>
        <w:rPr>
          <w:sz w:val="24"/>
          <w:szCs w:val="24"/>
        </w:rPr>
        <w:t xml:space="preserve"> нужен далеко не всем покупателям. У кого-то на оружии другие крепления, а кто-то выбирает для установки более дорогие быстросъемные кронштейны премиальных марок. В чехлах к обновлённой линейке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Alfa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мы предусмотрели место для хранения прицела вместе с установленным на нем кронштейном для вашего удобства.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4.Как ухаживать за прицелом, чистить оптику и обслуживать аккумуляторы?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На эту тему у нас есть отдельная большая </w:t>
      </w:r>
      <w:hyperlink r:id="rId2">
        <w:r>
          <w:rPr>
            <w:sz w:val="24"/>
            <w:szCs w:val="24"/>
          </w:rPr>
          <w:t>статья</w:t>
        </w:r>
      </w:hyperlink>
      <w:r>
        <w:rPr>
          <w:sz w:val="24"/>
          <w:szCs w:val="24"/>
        </w:rPr>
        <w:t xml:space="preserve">, с которой мы рекомендуем ознакомится всем пользователям тепловизионных прицелов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>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5.Как сделать так, чтобы прицельная марка была строго по центру на базовом увеличении 1</w:t>
      </w:r>
      <w:r>
        <w:rPr>
          <w:i/>
          <w:iCs/>
          <w:sz w:val="24"/>
          <w:szCs w:val="24"/>
          <w:lang w:val="en-US"/>
        </w:rPr>
        <w:t>x</w:t>
      </w:r>
      <w:r>
        <w:rPr>
          <w:i/>
          <w:iCs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Никак. Поскольку на увеличении 1х изображение занимает всё поле обзора и считывается со всего тепловизионного сенсора, то такое было бы возможно только при идеальной соосной установке прицела на оружие, когда вам не пришлось бы вводить никаких поправок для пристрелки и ваша СТП чётко совпала с центром картинки тепловизионного прицела. Когда вы вводите поправки, прицельная марка смещается в ту или иную сторону и располагается не по центру на базовом увеличении 1х. На других значениях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прицельная марка становится по центру потому, что по бокам изображения образуется запас, с помощью которого картинку можно кадрировать для центровки прицельного знака.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6.Почему значение введённых поправок не сохранилось после пристрелки?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Не выключайте прицел или не вынимайте батарейки моментально после нажатия кнопки сохранения. Прицелы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первого поколения нуждаются в некотором времени на сохранение данных в ПО, дайте прицелу 5-10 секунд на произведение операции сохранения настроек и только потом выключайте. Этой особенности нет в новых моделях линейки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Alfa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7.Когда выйдет новое ПО/прошивка?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ПО для тепловизионных прицелов выходит по мере необходимости, если в них обнаружены недочёты, которые следует устранить, или если есть возможность добавить какие-то полезные функции для пользователей. В целом, тепловизионный прицел не требует обновлений прошивки, полностью готов к эксплуатации и полностью снабжен всеми необходимыми функциями для использования по своему прямому назначению. В случае выхода нового ПО оно выкладывается на страничку товара на сайте </w:t>
      </w:r>
      <w:r>
        <w:rPr>
          <w:sz w:val="24"/>
          <w:szCs w:val="24"/>
          <w:lang w:val="en-US"/>
        </w:rPr>
        <w:t>arkonoptics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 Следите за обновлениями сайта.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8.Как пристрелять тепловизионный прицел </w:t>
      </w:r>
      <w:r>
        <w:rPr>
          <w:i/>
          <w:iCs/>
          <w:sz w:val="24"/>
          <w:szCs w:val="24"/>
          <w:lang w:val="en-US"/>
        </w:rPr>
        <w:t>Arkon</w:t>
      </w:r>
      <w:r>
        <w:rPr>
          <w:i/>
          <w:iCs/>
          <w:sz w:val="24"/>
          <w:szCs w:val="24"/>
        </w:rPr>
        <w:t>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Пристрелка прицелов серий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Alfa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Alfa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производится совершенно идентично, так как у них одинаковый раздел меню пристрелки. Перед пристрелкой обязательно изучите соответствующий раздел инструкции. Определитесь с дистанцией пристрелки (часто оптимальная дистанция указывается на пачке патронов). Зафиксируйте оружие и наведитесь на мишень по каналу ствола, чтобы первый же выстрел попал в мишень. Прицельтесь чётко в центр мишени и сделайте выстрел. Включите в меню пристрелки функцию заморозки картинки.  На экране прицела вы увидите замороженную картинку с вашим попаданием в какое-то место мишени. Переместите на это место прицельную марку. Сохраните введённые корректировки.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9.Можно ли ставить тепловизионные прицелы </w:t>
      </w:r>
      <w:r>
        <w:rPr>
          <w:i/>
          <w:iCs/>
          <w:sz w:val="24"/>
          <w:szCs w:val="24"/>
          <w:lang w:val="en-US"/>
        </w:rPr>
        <w:t>Arkon</w:t>
      </w:r>
      <w:r>
        <w:rPr>
          <w:i/>
          <w:iCs/>
          <w:sz w:val="24"/>
          <w:szCs w:val="24"/>
        </w:rPr>
        <w:t xml:space="preserve"> на оружие крупных калибров?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Да, можно. Прицелы выдерживают продольные нагрузки на нарезном оружии с дульной энергией до 7000 Дж. Каждую модель мы тщательно проверяем на соответствие заявленным параметрам с помощью отстрела на оружии крупного калибра в тире. Прицелы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можно устанавливать на калибры вплоть до .375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Mag</w:t>
      </w:r>
      <w:r>
        <w:rPr>
          <w:sz w:val="24"/>
          <w:szCs w:val="24"/>
        </w:rPr>
        <w:t xml:space="preserve"> и .338</w:t>
      </w:r>
      <w:r>
        <w:rPr>
          <w:sz w:val="24"/>
          <w:szCs w:val="24"/>
          <w:lang w:val="en-US"/>
        </w:rPr>
        <w:t>LM</w:t>
      </w:r>
      <w:r>
        <w:rPr>
          <w:sz w:val="24"/>
          <w:szCs w:val="24"/>
        </w:rPr>
        <w:t>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10.На моём прицеле появились битые пиксели, это нормально?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Ответ: Битые пиксели являются естественным износом тепловизионной матрицы при использовании прицела по прямому назначению. Чем сильнее отдача на оружии, тем вероятнее становятся небольшие повреждения матрицы, приводящие к появлению белых или чёрных точек на изображении. В меню прибора есть специальная функция удаления битых пикселей, которую следует использовать для того, чтобы битые пиксели не раздражали и не мешали обзору.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11. После процедуры удаления битых пикселей они остались на экране, что я делаю не так?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</w:t>
      </w:r>
      <w:r>
        <w:rPr>
          <w:sz w:val="24"/>
          <w:szCs w:val="24"/>
          <w:lang w:val="ru-RU"/>
        </w:rPr>
        <w:t>После коррекции битых пикселей и сохранения подождите 10 секунд и не выходите из данного пункта меню, тогда все введённые изменения сохранятся.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11.С моим прибором что-то не так, имеются неполадки в работе ПО или аппаратной части. Что делать?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В этом случае следует обратиться в сервисный центр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для гарантийного или постгарантийного ремонта: </w:t>
      </w:r>
      <w:hyperlink r:id="rId3">
        <w:r>
          <w:rPr>
            <w:sz w:val="24"/>
            <w:szCs w:val="24"/>
          </w:rPr>
          <w:t>https://arkonoptics.ru/contacts/</w:t>
        </w:r>
      </w:hyperlink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12.Прицелы </w:t>
      </w:r>
      <w:r>
        <w:rPr>
          <w:i/>
          <w:iCs/>
          <w:sz w:val="24"/>
          <w:szCs w:val="24"/>
          <w:lang w:val="en-US"/>
        </w:rPr>
        <w:t xml:space="preserve">Arkon </w:t>
      </w:r>
      <w:r>
        <w:rPr>
          <w:i/>
          <w:iCs/>
          <w:sz w:val="24"/>
          <w:szCs w:val="24"/>
        </w:rPr>
        <w:t>китайские?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Ответ: Нет,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это российский бренд созданный на базе группы компаний ЦЭК. Разработка, тестирование и сервис всей продукции осуществляется в России высококвалифицированными специалистами, которые сами являются увлеченными охотниками и стрелками. Производство приборов локализовано в Китае. Такой подход позволяет создавать приборы, полностью отвечающие нуждам российских охотников и стрелков, а также держать цены на доступном уровне.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13.Нужно ли вынимать элементы питания при подключении прицела к </w:t>
      </w:r>
      <w:r>
        <w:rPr>
          <w:i/>
          <w:iCs/>
          <w:sz w:val="24"/>
          <w:szCs w:val="24"/>
          <w:lang w:val="en-US"/>
        </w:rPr>
        <w:t>Power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Bank</w:t>
      </w:r>
      <w:r>
        <w:rPr>
          <w:i/>
          <w:iCs/>
          <w:sz w:val="24"/>
          <w:szCs w:val="24"/>
        </w:rPr>
        <w:t>?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 xml:space="preserve">Ответ: Для прицелов первого поколения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Alfa</w:t>
      </w:r>
      <w:r>
        <w:rPr>
          <w:sz w:val="24"/>
          <w:szCs w:val="24"/>
        </w:rPr>
        <w:t xml:space="preserve"> элементы питания нужно вынуть. Для прицелов второго поколения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Alfa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это не обязательно. При подключении внешнего питания к </w:t>
      </w: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на приборах серии </w:t>
      </w:r>
      <w:r>
        <w:rPr>
          <w:sz w:val="24"/>
          <w:szCs w:val="24"/>
          <w:lang w:val="en-US"/>
        </w:rPr>
        <w:t>Arkon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Alfa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будет производиться заряд аккумулятора. При этом не стоит допускать заряда аккумулятора при отрицательной температуре во избежание его выхода из строя.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94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94bdf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ut.ru/blog/sovety-pokupatelyam/sovety-po-ekspluatatsii-teplovizionnykh-i-tsifrovykh-priborov-chistke-optiki-obsluzhivaniyu-batarey/" TargetMode="External"/><Relationship Id="rId3" Type="http://schemas.openxmlformats.org/officeDocument/2006/relationships/hyperlink" Target="https://arkonoptics.ru/contact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LibreOffice/6.4.2.2$Windows_X86_64 LibreOffice_project/4e471d8c02c9c90f512f7f9ead8875b57fcb1ec3</Application>
  <Pages>3</Pages>
  <Words>912</Words>
  <Characters>5655</Characters>
  <CharactersWithSpaces>6538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2024-02-08T14:42:00Z</dcterms:created>
  <dc:creator>USER</dc:creator>
  <dc:description/>
  <dc:language>ru-RU</dc:language>
  <cp:lastModifiedBy/>
  <dcterms:modified xsi:type="dcterms:W3CDTF">2024-02-13T12:35:45Z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